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B17" w:rsidRDefault="00592B17">
      <w:pPr>
        <w:rPr>
          <w:rFonts w:ascii="Times New Roman" w:hAnsi="Times New Roman" w:cs="Times New Roman"/>
          <w:sz w:val="28"/>
          <w:szCs w:val="28"/>
        </w:rPr>
      </w:pPr>
    </w:p>
    <w:p w:rsidR="00592B17" w:rsidRDefault="00592B17">
      <w:pPr>
        <w:rPr>
          <w:rFonts w:ascii="Times New Roman" w:hAnsi="Times New Roman" w:cs="Times New Roman"/>
          <w:sz w:val="28"/>
          <w:szCs w:val="28"/>
        </w:rPr>
      </w:pPr>
    </w:p>
    <w:p w:rsidR="00592B17" w:rsidRDefault="00592B17">
      <w:pPr>
        <w:rPr>
          <w:rFonts w:ascii="Times New Roman" w:hAnsi="Times New Roman" w:cs="Times New Roman"/>
          <w:sz w:val="28"/>
          <w:szCs w:val="28"/>
        </w:rPr>
      </w:pPr>
    </w:p>
    <w:p w:rsidR="00592B17" w:rsidRDefault="00592B17">
      <w:pPr>
        <w:rPr>
          <w:rFonts w:ascii="Times New Roman" w:hAnsi="Times New Roman" w:cs="Times New Roman"/>
          <w:sz w:val="28"/>
          <w:szCs w:val="28"/>
        </w:rPr>
      </w:pPr>
    </w:p>
    <w:p w:rsidR="00592B17" w:rsidRDefault="00592B17">
      <w:pPr>
        <w:rPr>
          <w:rFonts w:ascii="Times New Roman" w:hAnsi="Times New Roman" w:cs="Times New Roman"/>
          <w:sz w:val="28"/>
          <w:szCs w:val="28"/>
        </w:rPr>
      </w:pPr>
    </w:p>
    <w:p w:rsidR="00592B17" w:rsidRDefault="00592B17">
      <w:pPr>
        <w:rPr>
          <w:rFonts w:ascii="Times New Roman" w:hAnsi="Times New Roman" w:cs="Times New Roman"/>
          <w:sz w:val="28"/>
          <w:szCs w:val="28"/>
        </w:rPr>
      </w:pPr>
    </w:p>
    <w:p w:rsidR="00592B17" w:rsidRDefault="00592B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Кузьмина Ольга Вячеславовна</w:t>
      </w:r>
    </w:p>
    <w:p w:rsidR="00592B17" w:rsidRDefault="00592B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Воспитатель</w:t>
      </w:r>
    </w:p>
    <w:p w:rsidR="00592B17" w:rsidRDefault="00592B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МБДОУ № 25 «Журавлик», г. Тамбов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A73DD" w:rsidRDefault="00E01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C64780">
        <w:rPr>
          <w:rFonts w:ascii="Times New Roman" w:hAnsi="Times New Roman" w:cs="Times New Roman"/>
          <w:sz w:val="28"/>
          <w:szCs w:val="28"/>
        </w:rPr>
        <w:t>Всем хорошо известно,</w:t>
      </w:r>
      <w:r w:rsidR="008027FD">
        <w:rPr>
          <w:rFonts w:ascii="Times New Roman" w:hAnsi="Times New Roman" w:cs="Times New Roman"/>
          <w:sz w:val="28"/>
          <w:szCs w:val="28"/>
        </w:rPr>
        <w:t xml:space="preserve"> </w:t>
      </w:r>
      <w:r w:rsidR="00C64780">
        <w:rPr>
          <w:rFonts w:ascii="Times New Roman" w:hAnsi="Times New Roman" w:cs="Times New Roman"/>
          <w:sz w:val="28"/>
          <w:szCs w:val="28"/>
        </w:rPr>
        <w:t>что речь не является врожденной способностью человека. Она формируется у ребенка постепенно в процессе его роста и развития.</w:t>
      </w:r>
    </w:p>
    <w:p w:rsidR="00C64780" w:rsidRDefault="00E01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64780">
        <w:rPr>
          <w:rFonts w:ascii="Times New Roman" w:hAnsi="Times New Roman" w:cs="Times New Roman"/>
          <w:sz w:val="28"/>
          <w:szCs w:val="28"/>
        </w:rPr>
        <w:t>Темп и уровень  развития речи находятся в прямой зависимости от многих анатомо-физиологических особенностей ребенка. В первую очередь это касается зрелости коры головного мозга, развития артикуляционного аппа</w:t>
      </w:r>
      <w:r w:rsidR="008027FD">
        <w:rPr>
          <w:rFonts w:ascii="Times New Roman" w:hAnsi="Times New Roman" w:cs="Times New Roman"/>
          <w:sz w:val="28"/>
          <w:szCs w:val="28"/>
        </w:rPr>
        <w:t>рата и органов чувств ребенка (</w:t>
      </w:r>
      <w:r w:rsidR="00C64780">
        <w:rPr>
          <w:rFonts w:ascii="Times New Roman" w:hAnsi="Times New Roman" w:cs="Times New Roman"/>
          <w:sz w:val="28"/>
          <w:szCs w:val="28"/>
        </w:rPr>
        <w:t>особенно речедвигательного и речеслухового анализаторов). В тесном единстве с физиологическими процессами развивается психологическая база речи. Большое влияние на речевое развитие оказывает социальное окружение детей.</w:t>
      </w:r>
    </w:p>
    <w:p w:rsidR="00C64780" w:rsidRDefault="00E01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64780">
        <w:rPr>
          <w:rFonts w:ascii="Times New Roman" w:hAnsi="Times New Roman" w:cs="Times New Roman"/>
          <w:sz w:val="28"/>
          <w:szCs w:val="28"/>
        </w:rPr>
        <w:t>Задачи воспитания звуковой стороны речи можно сформулировать следующим образом:</w:t>
      </w:r>
    </w:p>
    <w:p w:rsidR="00C64780" w:rsidRDefault="00C647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над звуковыми и интонационными характеристиками речи;</w:t>
      </w:r>
    </w:p>
    <w:p w:rsidR="00C64780" w:rsidRDefault="00C647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представлений о линейных звуковых единицах: звук-слог-слово-предложение-текст;</w:t>
      </w:r>
    </w:p>
    <w:p w:rsidR="00C64780" w:rsidRDefault="00C647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различение звуков по их качественной характеристике: гласные и согласные (звонкие и глухие, твердые и мягкие);</w:t>
      </w:r>
    </w:p>
    <w:p w:rsidR="00C64780" w:rsidRDefault="00C647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звуковому анализу слова (выделение звука в начале, середине и конце слова), выделение шипящий и свистящих звуков в начале слова, нахождение одинакового звука в разных словах;</w:t>
      </w:r>
    </w:p>
    <w:p w:rsidR="00C64780" w:rsidRDefault="00E01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умения анализировать слова различной слоговой структуры: называние слов с одним,</w:t>
      </w:r>
      <w:r w:rsidR="008027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двумя и тремя звуками, определение количества слогов;</w:t>
      </w:r>
    </w:p>
    <w:p w:rsidR="00E01651" w:rsidRDefault="00E01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нахождение слов, сходных и различных по звучанию</w:t>
      </w:r>
    </w:p>
    <w:p w:rsidR="00E01651" w:rsidRDefault="00E01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Основная цель занятий по обучению детей грамоте не столько обучающая, столько развивающая и раскрывающая потенциальные творческие способности каждого ребенка, от которых зависит успешность приобретения знаний, умение неординарно мыслить и приобретать в дальнейшем определенные навыки и умения.</w:t>
      </w:r>
    </w:p>
    <w:p w:rsidR="00E01651" w:rsidRDefault="00E01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 утверждению  Л.А.Венгера и С.В.Мухиной: «…дети пятилетнего возраста наиболее восприимчивы к обучению грамоте», поскольку их отличает острота и свежесть восприятия, любознательность и яркость</w:t>
      </w:r>
      <w:r w:rsidR="00DD5D6C">
        <w:rPr>
          <w:rFonts w:ascii="Times New Roman" w:hAnsi="Times New Roman" w:cs="Times New Roman"/>
          <w:sz w:val="28"/>
          <w:szCs w:val="28"/>
        </w:rPr>
        <w:t xml:space="preserve"> воображения. Однако память и внимание малышей весьма неустойчивы, а </w:t>
      </w:r>
      <w:r w:rsidR="00DD5D6C">
        <w:rPr>
          <w:rFonts w:ascii="Times New Roman" w:hAnsi="Times New Roman" w:cs="Times New Roman"/>
          <w:sz w:val="28"/>
          <w:szCs w:val="28"/>
        </w:rPr>
        <w:lastRenderedPageBreak/>
        <w:t>поэтому необходимо многократно возвращаться к уже знакомому, чтобы знания стали прочными.</w:t>
      </w:r>
    </w:p>
    <w:p w:rsidR="00DD5D6C" w:rsidRDefault="00E52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Главное мест</w:t>
      </w:r>
      <w:bookmarkStart w:id="0" w:name="_GoBack"/>
      <w:bookmarkEnd w:id="0"/>
      <w:r w:rsidR="00DD5D6C">
        <w:rPr>
          <w:rFonts w:ascii="Times New Roman" w:hAnsi="Times New Roman" w:cs="Times New Roman"/>
          <w:sz w:val="28"/>
          <w:szCs w:val="28"/>
        </w:rPr>
        <w:t>о в обучении детей отведено работе со звуком, буквой, словом, предложением. Опыт показывает, что необходимо достаточно времени уделять звуковому восприятию слова, формулируя фонетический и речевой слух ребенка</w:t>
      </w:r>
    </w:p>
    <w:p w:rsidR="009D3396" w:rsidRDefault="009D3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Работа по обучению грамоте ведется по всем возрастным группам.</w:t>
      </w:r>
    </w:p>
    <w:p w:rsidR="009D3396" w:rsidRDefault="009D3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 2-й младшей группе </w:t>
      </w:r>
      <w:r>
        <w:rPr>
          <w:rFonts w:ascii="Times New Roman" w:hAnsi="Times New Roman" w:cs="Times New Roman"/>
          <w:sz w:val="28"/>
          <w:szCs w:val="28"/>
        </w:rPr>
        <w:t>– это подготовительная работа к освоению грамоты, она формирует следующие задачи:</w:t>
      </w:r>
    </w:p>
    <w:p w:rsidR="009D3396" w:rsidRDefault="009D3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1,Выявить уровень развития у детей фонематического слуха; развивать слуховое и речевое внимание; работа над дифференциацией изолированных звуков.</w:t>
      </w:r>
    </w:p>
    <w:p w:rsidR="009D3396" w:rsidRDefault="009D3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2,Знакомство детей с гласными 1-го отряда, плюс звук </w:t>
      </w:r>
      <w:r w:rsidRPr="009D3396">
        <w:rPr>
          <w:rFonts w:ascii="Times New Roman" w:hAnsi="Times New Roman" w:cs="Times New Roman"/>
          <w:b/>
          <w:sz w:val="28"/>
          <w:szCs w:val="28"/>
        </w:rPr>
        <w:t>[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D3396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а также их реализацией: в речи - звуком, на письме - печатной буквой.</w:t>
      </w:r>
    </w:p>
    <w:p w:rsidR="009D3396" w:rsidRDefault="009D3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3,Общее знакомство детей с понятием «звук» и «слово».</w:t>
      </w:r>
    </w:p>
    <w:p w:rsidR="009D3396" w:rsidRDefault="009D3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средней группе:</w:t>
      </w:r>
    </w:p>
    <w:p w:rsidR="009D3396" w:rsidRDefault="009D3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1.Продолжается знакомство детей с индивидуальными особенностями звукопроизношения детей.</w:t>
      </w:r>
    </w:p>
    <w:p w:rsidR="009D3396" w:rsidRDefault="009D3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2,Знакомство детей с гласными 2-го отряда и согласными звуками, а также с дифференциацией звуков в словах и во фразовой речи.</w:t>
      </w:r>
    </w:p>
    <w:p w:rsidR="00634EE1" w:rsidRDefault="009D3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3,Продолжается знакомство детей с понятием линейности и протяженности слов, длительностью звучания.</w:t>
      </w:r>
    </w:p>
    <w:p w:rsidR="009D3396" w:rsidRDefault="009D3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старшей группе:</w:t>
      </w:r>
    </w:p>
    <w:p w:rsidR="009D3396" w:rsidRDefault="009D3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1,Переход от умения узнавать и произносить звуки к умению синтезировать из них слоги, слова.</w:t>
      </w:r>
    </w:p>
    <w:p w:rsidR="009D3396" w:rsidRDefault="009D3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2,Это этап непосредственного обучения детей чтению (слоговое плавное чтение – до 15 знаков</w:t>
      </w:r>
      <w:r w:rsidR="00634EE1">
        <w:rPr>
          <w:rFonts w:ascii="Times New Roman" w:hAnsi="Times New Roman" w:cs="Times New Roman"/>
          <w:sz w:val="28"/>
          <w:szCs w:val="28"/>
        </w:rPr>
        <w:t>) и развития связной речи.</w:t>
      </w:r>
    </w:p>
    <w:p w:rsidR="00634EE1" w:rsidRDefault="00634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3,Работа над логическими, фразовыми, психологическими и эмфатическими паузами.</w:t>
      </w:r>
    </w:p>
    <w:p w:rsidR="00634EE1" w:rsidRDefault="00634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Подготовительная группа </w:t>
      </w:r>
      <w:r>
        <w:rPr>
          <w:rFonts w:ascii="Times New Roman" w:hAnsi="Times New Roman" w:cs="Times New Roman"/>
          <w:sz w:val="28"/>
          <w:szCs w:val="28"/>
        </w:rPr>
        <w:t>– это заключительный этап в работе по подготовке детей к обучению грамоте, предусматривающий осмысление ребенком целостной модели языка:</w:t>
      </w:r>
    </w:p>
    <w:p w:rsidR="00634EE1" w:rsidRPr="00634EE1" w:rsidRDefault="00634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>от звука – к слогу;</w:t>
      </w:r>
    </w:p>
    <w:p w:rsidR="00634EE1" w:rsidRDefault="00634EE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от слога – к слову;</w:t>
      </w:r>
    </w:p>
    <w:p w:rsidR="00634EE1" w:rsidRDefault="00634EE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от слова – к предложению; </w:t>
      </w:r>
    </w:p>
    <w:p w:rsidR="00634EE1" w:rsidRDefault="00634EE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от предложения – к тексту, литературе.</w:t>
      </w:r>
    </w:p>
    <w:p w:rsidR="00634EE1" w:rsidRDefault="00634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Для реализации этой цели служат следующие задачи:</w:t>
      </w:r>
    </w:p>
    <w:p w:rsidR="00634EE1" w:rsidRDefault="00634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 Обобщение уровня развития у детей фонематического слуха.</w:t>
      </w:r>
    </w:p>
    <w:p w:rsidR="00634EE1" w:rsidRDefault="00634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 Знакомство детей с системой звуков и букв русского языка. Дается представление о йотированности гласных букв, знакомство с элементами транскрипции.</w:t>
      </w:r>
    </w:p>
    <w:p w:rsidR="00634EE1" w:rsidRDefault="00634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 Составление слоговых моделей слов с указанием ударения в модели.</w:t>
      </w:r>
    </w:p>
    <w:p w:rsidR="00634EE1" w:rsidRDefault="00634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4, Составление графический схем предложений с указанием логических и эмфатических пауз.</w:t>
      </w:r>
    </w:p>
    <w:p w:rsidR="00634EE1" w:rsidRDefault="00634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Уровень речевого развития, на который выходит ребенок в старшем дошкольном возрасте, </w:t>
      </w:r>
      <w:r w:rsidR="00C56486">
        <w:rPr>
          <w:rFonts w:ascii="Times New Roman" w:hAnsi="Times New Roman" w:cs="Times New Roman"/>
          <w:sz w:val="28"/>
          <w:szCs w:val="28"/>
        </w:rPr>
        <w:t>вплотную</w:t>
      </w:r>
      <w:r>
        <w:rPr>
          <w:rFonts w:ascii="Times New Roman" w:hAnsi="Times New Roman" w:cs="Times New Roman"/>
          <w:sz w:val="28"/>
          <w:szCs w:val="28"/>
        </w:rPr>
        <w:t xml:space="preserve"> подводит его к серьезному этапу – овладению письменными форматами речи (чтением и письмом). Поэтому старший дошкольный возраст – это возраст </w:t>
      </w:r>
      <w:r>
        <w:rPr>
          <w:rFonts w:ascii="Times New Roman" w:hAnsi="Times New Roman" w:cs="Times New Roman"/>
          <w:b/>
          <w:sz w:val="28"/>
          <w:szCs w:val="28"/>
        </w:rPr>
        <w:t xml:space="preserve"> серьезной подготовки детей к обучению чтению и письму.</w:t>
      </w:r>
    </w:p>
    <w:p w:rsidR="00634EE1" w:rsidRDefault="006440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Готовность ребенка к обучению грамоте складывается из многих составляющих, среди которых первостепенное значение уделяется таким речевым характеристикам, к</w:t>
      </w:r>
      <w:r w:rsidR="00C56486">
        <w:rPr>
          <w:rFonts w:ascii="Times New Roman" w:hAnsi="Times New Roman" w:cs="Times New Roman"/>
          <w:sz w:val="28"/>
          <w:szCs w:val="28"/>
        </w:rPr>
        <w:t>ак развитый речевой слух (</w:t>
      </w:r>
      <w:r>
        <w:rPr>
          <w:rFonts w:ascii="Times New Roman" w:hAnsi="Times New Roman" w:cs="Times New Roman"/>
          <w:sz w:val="28"/>
          <w:szCs w:val="28"/>
        </w:rPr>
        <w:t>он лежит в основе профилактики дисграфии и дискексии), четкая артикуляция звуков родного языка (что обеспечивает правильное проговаривание), знание зрительных образов звуков (букв) и умение соотносить звук с буквой; выработка гибкости и точности движения руки, глазомера, чувства ритма (что особенно важно для овладения письмом) и прочее.</w:t>
      </w:r>
    </w:p>
    <w:p w:rsidR="006440DC" w:rsidRDefault="006440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Педагогам необходимо помнить, что чтение, и особенно письмо, - сложные навыки, требующие определенного уровня развития ребенка (психологического, физиологического и лингвистического). Не стоит торопиться в погоне за внешними эффектами. Подобная торопливость </w:t>
      </w:r>
      <w:r>
        <w:rPr>
          <w:rFonts w:ascii="Times New Roman" w:hAnsi="Times New Roman" w:cs="Times New Roman"/>
          <w:sz w:val="28"/>
          <w:szCs w:val="28"/>
        </w:rPr>
        <w:lastRenderedPageBreak/>
        <w:t>оборачивается впоследствии колоссальными трудностями и даже трагедиями не только для самого ребенка, но и для взрослых. Речевое и языковое развитие ребенка должно плавно и грамотно протекать в рамках возрастных возможностей и индивидуальных особенностей каждого ребенка.</w:t>
      </w:r>
      <w:r w:rsidR="008027FD">
        <w:rPr>
          <w:rFonts w:ascii="Times New Roman" w:hAnsi="Times New Roman" w:cs="Times New Roman"/>
          <w:sz w:val="28"/>
          <w:szCs w:val="28"/>
        </w:rPr>
        <w:t xml:space="preserve"> Задача взрослых состоит в том, чтобы во взаимодействии детского сада и семьи подготовить пятилетнего ребенка к серьезному последующему обучению чтению и письму.</w:t>
      </w:r>
    </w:p>
    <w:p w:rsidR="00592B17" w:rsidRDefault="008027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Нормальное формирование навыков чтения включает в себя следующие последовательные этапы: 1) всесторонняя работа со звуком; 2) знакомство с образом буквы (знаком) и закрепления его; 3) формирование техники чтения. Нормальное формирование навыков письма также проходит три взаимосвязанных этапа: 1) аналитический (выделение элементов); 2) синтетический (соединение отдельных элементов в целое); 3) этап автоматизации (фактическое образование собственно навыка). При этом ни один этап нельзя пропустить.</w:t>
      </w:r>
    </w:p>
    <w:p w:rsidR="00592B17" w:rsidRDefault="00592B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027FD" w:rsidRDefault="00592B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82F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О.С. Ушакова «Программа развития речи детей дошкольного возраста в детском саду»</w:t>
      </w:r>
      <w:r w:rsidR="00F82FCF">
        <w:rPr>
          <w:rFonts w:ascii="Times New Roman" w:hAnsi="Times New Roman" w:cs="Times New Roman"/>
          <w:sz w:val="28"/>
          <w:szCs w:val="28"/>
        </w:rPr>
        <w:t xml:space="preserve">, творческий центр, Москва 2004 </w:t>
      </w:r>
    </w:p>
    <w:p w:rsidR="00F82FCF" w:rsidRDefault="00F82F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Л.А. Кулешова «Занятия по обучению грамоте в ДОУ», ТЦ «Учитель», Воронеж 2005</w:t>
      </w:r>
    </w:p>
    <w:p w:rsidR="00F82FCF" w:rsidRPr="00634EE1" w:rsidRDefault="00F82F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Т,И, Гризик, Л.Е. Тимощук «Развитие речи детей 5-6- лет», Москва «Просвещение» 2006</w:t>
      </w:r>
    </w:p>
    <w:sectPr w:rsidR="00F82FCF" w:rsidRPr="00634EE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283" w:rsidRDefault="00B76283" w:rsidP="00C56486">
      <w:pPr>
        <w:spacing w:after="0" w:line="240" w:lineRule="auto"/>
      </w:pPr>
      <w:r>
        <w:separator/>
      </w:r>
    </w:p>
  </w:endnote>
  <w:endnote w:type="continuationSeparator" w:id="0">
    <w:p w:rsidR="00B76283" w:rsidRDefault="00B76283" w:rsidP="00C56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6764845"/>
      <w:docPartObj>
        <w:docPartGallery w:val="Page Numbers (Bottom of Page)"/>
        <w:docPartUnique/>
      </w:docPartObj>
    </w:sdtPr>
    <w:sdtEndPr/>
    <w:sdtContent>
      <w:p w:rsidR="00C56486" w:rsidRDefault="00C564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FEF">
          <w:rPr>
            <w:noProof/>
          </w:rPr>
          <w:t>1</w:t>
        </w:r>
        <w:r>
          <w:fldChar w:fldCharType="end"/>
        </w:r>
      </w:p>
    </w:sdtContent>
  </w:sdt>
  <w:p w:rsidR="00C56486" w:rsidRDefault="00C564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283" w:rsidRDefault="00B76283" w:rsidP="00C56486">
      <w:pPr>
        <w:spacing w:after="0" w:line="240" w:lineRule="auto"/>
      </w:pPr>
      <w:r>
        <w:separator/>
      </w:r>
    </w:p>
  </w:footnote>
  <w:footnote w:type="continuationSeparator" w:id="0">
    <w:p w:rsidR="00B76283" w:rsidRDefault="00B76283" w:rsidP="00C564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780"/>
    <w:rsid w:val="00171D38"/>
    <w:rsid w:val="001A73DD"/>
    <w:rsid w:val="00592B17"/>
    <w:rsid w:val="00634EE1"/>
    <w:rsid w:val="006440DC"/>
    <w:rsid w:val="008027FD"/>
    <w:rsid w:val="009D3396"/>
    <w:rsid w:val="00B76283"/>
    <w:rsid w:val="00C56486"/>
    <w:rsid w:val="00C64780"/>
    <w:rsid w:val="00DD5D6C"/>
    <w:rsid w:val="00E01651"/>
    <w:rsid w:val="00E52FEF"/>
    <w:rsid w:val="00EA5C41"/>
    <w:rsid w:val="00F8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092E0"/>
  <w15:docId w15:val="{8EB3ADB5-E5B2-40AF-AF43-353065CF3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6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6486"/>
  </w:style>
  <w:style w:type="paragraph" w:styleId="a5">
    <w:name w:val="footer"/>
    <w:basedOn w:val="a"/>
    <w:link w:val="a6"/>
    <w:uiPriority w:val="99"/>
    <w:unhideWhenUsed/>
    <w:rsid w:val="00C56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6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0B0D7-1A55-417A-ACFC-6CD4689A7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Tatyana Zhironkina</cp:lastModifiedBy>
  <cp:revision>3</cp:revision>
  <dcterms:created xsi:type="dcterms:W3CDTF">2013-08-28T11:39:00Z</dcterms:created>
  <dcterms:modified xsi:type="dcterms:W3CDTF">2016-07-21T18:09:00Z</dcterms:modified>
</cp:coreProperties>
</file>